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9C" w:rsidRPr="00CF0EC1" w:rsidRDefault="006F679C" w:rsidP="00D80C2E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:rsidR="00CF0EC1" w:rsidRDefault="00CF0EC1" w:rsidP="00701239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732F0" w:rsidRPr="00CF0EC1" w:rsidRDefault="008A2829" w:rsidP="00701239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F0EC1">
        <w:rPr>
          <w:rFonts w:ascii="Arial" w:eastAsia="Times New Roman" w:hAnsi="Arial" w:cs="Arial"/>
          <w:b/>
          <w:sz w:val="28"/>
          <w:szCs w:val="28"/>
        </w:rPr>
        <w:t>202</w:t>
      </w:r>
      <w:r w:rsidR="0034376E">
        <w:rPr>
          <w:rFonts w:ascii="Arial" w:eastAsia="Times New Roman" w:hAnsi="Arial" w:cs="Arial"/>
          <w:b/>
          <w:sz w:val="28"/>
          <w:szCs w:val="28"/>
        </w:rPr>
        <w:t>4</w:t>
      </w:r>
      <w:r w:rsidR="004732F0" w:rsidRPr="00CF0EC1">
        <w:rPr>
          <w:rFonts w:ascii="Arial" w:eastAsia="Times New Roman" w:hAnsi="Arial" w:cs="Arial"/>
          <w:b/>
          <w:sz w:val="28"/>
          <w:szCs w:val="28"/>
        </w:rPr>
        <w:t xml:space="preserve"> EQUITY </w:t>
      </w:r>
      <w:r w:rsidR="0019261D" w:rsidRPr="00CF0EC1">
        <w:rPr>
          <w:rFonts w:ascii="Arial" w:eastAsia="Times New Roman" w:hAnsi="Arial" w:cs="Arial"/>
          <w:b/>
          <w:sz w:val="28"/>
          <w:szCs w:val="28"/>
        </w:rPr>
        <w:t xml:space="preserve">AND DIVERSITY </w:t>
      </w:r>
      <w:r w:rsidR="004732F0" w:rsidRPr="00CF0EC1">
        <w:rPr>
          <w:rFonts w:ascii="Arial" w:eastAsia="Times New Roman" w:hAnsi="Arial" w:cs="Arial"/>
          <w:b/>
          <w:sz w:val="28"/>
          <w:szCs w:val="28"/>
        </w:rPr>
        <w:t>AWARD</w:t>
      </w:r>
      <w:r w:rsidR="00701239" w:rsidRPr="00CF0EC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4732F0" w:rsidRPr="00CF0EC1" w:rsidRDefault="004732F0" w:rsidP="00CD1A8A">
      <w:pPr>
        <w:widowControl w:val="0"/>
        <w:tabs>
          <w:tab w:val="left" w:pos="-1440"/>
          <w:tab w:val="left" w:pos="-720"/>
        </w:tabs>
        <w:spacing w:after="0" w:line="252" w:lineRule="auto"/>
        <w:rPr>
          <w:rFonts w:ascii="Arial" w:eastAsia="Times New Roman" w:hAnsi="Arial" w:cs="Arial"/>
          <w:szCs w:val="20"/>
        </w:rPr>
      </w:pPr>
      <w:r w:rsidRPr="00CF0EC1">
        <w:rPr>
          <w:rFonts w:ascii="Arial" w:eastAsia="Times New Roman" w:hAnsi="Arial" w:cs="Arial"/>
          <w:szCs w:val="20"/>
        </w:rPr>
        <w:tab/>
      </w:r>
      <w:r w:rsidRPr="00CF0EC1">
        <w:rPr>
          <w:rFonts w:ascii="Arial" w:eastAsia="Times New Roman" w:hAnsi="Arial" w:cs="Arial"/>
          <w:szCs w:val="20"/>
        </w:rPr>
        <w:tab/>
      </w:r>
      <w:r w:rsidRPr="00CF0EC1">
        <w:rPr>
          <w:rFonts w:ascii="Arial" w:eastAsia="Times New Roman" w:hAnsi="Arial" w:cs="Arial"/>
          <w:szCs w:val="20"/>
        </w:rPr>
        <w:tab/>
      </w:r>
      <w:r w:rsidRPr="00CF0EC1">
        <w:rPr>
          <w:rFonts w:ascii="Arial" w:eastAsia="Times New Roman" w:hAnsi="Arial" w:cs="Arial"/>
          <w:szCs w:val="20"/>
        </w:rPr>
        <w:tab/>
      </w:r>
      <w:r w:rsidRPr="00CF0EC1">
        <w:rPr>
          <w:rFonts w:ascii="Arial" w:eastAsia="Times New Roman" w:hAnsi="Arial" w:cs="Arial"/>
          <w:szCs w:val="20"/>
        </w:rPr>
        <w:tab/>
      </w:r>
      <w:r w:rsidRPr="00CF0EC1">
        <w:rPr>
          <w:rFonts w:ascii="Arial" w:eastAsia="Times New Roman" w:hAnsi="Arial" w:cs="Arial"/>
          <w:szCs w:val="20"/>
        </w:rPr>
        <w:tab/>
      </w:r>
      <w:r w:rsidRPr="00CF0EC1">
        <w:rPr>
          <w:rFonts w:ascii="Arial" w:eastAsia="Times New Roman" w:hAnsi="Arial" w:cs="Arial"/>
          <w:szCs w:val="20"/>
        </w:rPr>
        <w:tab/>
      </w:r>
    </w:p>
    <w:p w:rsidR="004732F0" w:rsidRPr="00CF0EC1" w:rsidRDefault="004732F0" w:rsidP="00CD1A8A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i/>
          <w:sz w:val="22"/>
        </w:rPr>
      </w:pPr>
      <w:r w:rsidRPr="00CF0EC1">
        <w:rPr>
          <w:rFonts w:ascii="Arial" w:eastAsia="Times New Roman" w:hAnsi="Arial" w:cs="Arial"/>
          <w:i/>
          <w:sz w:val="22"/>
        </w:rPr>
        <w:t xml:space="preserve">The Illinois Community College Trustees Association's </w:t>
      </w:r>
      <w:r w:rsidRPr="00CF0EC1">
        <w:rPr>
          <w:rFonts w:ascii="Arial" w:eastAsia="Times New Roman" w:hAnsi="Arial" w:cs="Arial"/>
          <w:b/>
          <w:i/>
          <w:smallCaps/>
          <w:sz w:val="22"/>
        </w:rPr>
        <w:t xml:space="preserve">Equity </w:t>
      </w:r>
      <w:r w:rsidR="0019261D" w:rsidRPr="00CF0EC1">
        <w:rPr>
          <w:rFonts w:ascii="Arial" w:eastAsia="Times New Roman" w:hAnsi="Arial" w:cs="Arial"/>
          <w:b/>
          <w:i/>
          <w:smallCaps/>
          <w:sz w:val="22"/>
        </w:rPr>
        <w:t xml:space="preserve">and diversity </w:t>
      </w:r>
      <w:r w:rsidRPr="00CF0EC1">
        <w:rPr>
          <w:rFonts w:ascii="Arial" w:eastAsia="Times New Roman" w:hAnsi="Arial" w:cs="Arial"/>
          <w:b/>
          <w:i/>
          <w:smallCaps/>
          <w:sz w:val="22"/>
        </w:rPr>
        <w:t xml:space="preserve">Award </w:t>
      </w:r>
      <w:r w:rsidRPr="00CF0EC1">
        <w:rPr>
          <w:rFonts w:ascii="Arial" w:eastAsia="Times New Roman" w:hAnsi="Arial" w:cs="Arial"/>
          <w:i/>
          <w:sz w:val="22"/>
        </w:rPr>
        <w:t>recognizes exemplary commitment by an Illinois public community college board of trustees and its chief executive officer to achieve diversity, equity</w:t>
      </w:r>
      <w:r w:rsidR="002F212F" w:rsidRPr="00CF0EC1">
        <w:rPr>
          <w:rFonts w:ascii="Arial" w:eastAsia="Times New Roman" w:hAnsi="Arial" w:cs="Arial"/>
          <w:i/>
          <w:sz w:val="22"/>
        </w:rPr>
        <w:t>,</w:t>
      </w:r>
      <w:r w:rsidRPr="00CF0EC1">
        <w:rPr>
          <w:rFonts w:ascii="Arial" w:eastAsia="Times New Roman" w:hAnsi="Arial" w:cs="Arial"/>
          <w:i/>
          <w:sz w:val="22"/>
        </w:rPr>
        <w:t xml:space="preserve"> and inclusion in the college’s education programs.</w:t>
      </w:r>
    </w:p>
    <w:p w:rsidR="004732F0" w:rsidRPr="00CF0EC1" w:rsidRDefault="004732F0" w:rsidP="00CD1A8A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</w:p>
    <w:p w:rsidR="004127AF" w:rsidRPr="00CF0EC1" w:rsidRDefault="004127AF" w:rsidP="004127AF">
      <w:pPr>
        <w:widowControl w:val="0"/>
        <w:spacing w:after="0" w:line="252" w:lineRule="auto"/>
        <w:rPr>
          <w:rFonts w:ascii="Arial" w:hAnsi="Arial" w:cs="Arial"/>
          <w:b/>
          <w:bCs/>
          <w:color w:val="000000"/>
          <w:sz w:val="22"/>
          <w:u w:val="single"/>
        </w:rPr>
      </w:pPr>
      <w:r w:rsidRPr="00CF0EC1">
        <w:rPr>
          <w:rFonts w:ascii="Arial" w:hAnsi="Arial" w:cs="Arial"/>
          <w:b/>
          <w:bCs/>
          <w:color w:val="000000"/>
          <w:sz w:val="22"/>
          <w:u w:val="single"/>
        </w:rPr>
        <w:t>ELIGIBLE RECIPIENT</w:t>
      </w:r>
    </w:p>
    <w:p w:rsidR="004127AF" w:rsidRPr="00CF0EC1" w:rsidRDefault="004127AF" w:rsidP="00CF0EC1">
      <w:pPr>
        <w:widowControl w:val="0"/>
        <w:spacing w:after="0" w:line="252" w:lineRule="auto"/>
        <w:jc w:val="both"/>
        <w:rPr>
          <w:rFonts w:ascii="Arial" w:eastAsia="Times New Roman" w:hAnsi="Arial" w:cs="Arial"/>
          <w:b/>
          <w:sz w:val="22"/>
          <w:u w:val="single"/>
        </w:rPr>
      </w:pPr>
      <w:r w:rsidRPr="00CF0EC1">
        <w:rPr>
          <w:rFonts w:ascii="Arial" w:hAnsi="Arial" w:cs="Arial"/>
          <w:color w:val="000000"/>
          <w:sz w:val="22"/>
        </w:rPr>
        <w:t xml:space="preserve">Any governing board or governing board and president of an ICCTA member board is eligible </w:t>
      </w:r>
      <w:r w:rsidR="00CF0EC1">
        <w:rPr>
          <w:rFonts w:ascii="Arial" w:hAnsi="Arial" w:cs="Arial"/>
          <w:color w:val="000000"/>
          <w:sz w:val="22"/>
        </w:rPr>
        <w:t>f</w:t>
      </w:r>
      <w:r w:rsidRPr="00CF0EC1">
        <w:rPr>
          <w:rFonts w:ascii="Arial" w:hAnsi="Arial" w:cs="Arial"/>
          <w:color w:val="000000"/>
          <w:sz w:val="22"/>
        </w:rPr>
        <w:t>o</w:t>
      </w:r>
      <w:r w:rsidR="00CF0EC1">
        <w:rPr>
          <w:rFonts w:ascii="Arial" w:hAnsi="Arial" w:cs="Arial"/>
          <w:color w:val="000000"/>
          <w:sz w:val="22"/>
        </w:rPr>
        <w:t>r</w:t>
      </w:r>
      <w:r w:rsidRPr="00CF0EC1">
        <w:rPr>
          <w:rFonts w:ascii="Arial" w:hAnsi="Arial" w:cs="Arial"/>
          <w:color w:val="000000"/>
          <w:sz w:val="22"/>
        </w:rPr>
        <w:t xml:space="preserve"> this award.</w:t>
      </w:r>
    </w:p>
    <w:p w:rsidR="004127AF" w:rsidRPr="00CF0EC1" w:rsidRDefault="004127AF" w:rsidP="004127AF">
      <w:pPr>
        <w:widowControl w:val="0"/>
        <w:spacing w:after="0" w:line="252" w:lineRule="auto"/>
        <w:rPr>
          <w:rFonts w:ascii="Arial" w:eastAsia="Times New Roman" w:hAnsi="Arial" w:cs="Arial"/>
          <w:b/>
          <w:sz w:val="22"/>
          <w:u w:val="single"/>
        </w:rPr>
      </w:pPr>
    </w:p>
    <w:p w:rsidR="00CF0EC1" w:rsidRDefault="004732F0" w:rsidP="00861A4C">
      <w:pPr>
        <w:widowControl w:val="0"/>
        <w:spacing w:after="0" w:line="252" w:lineRule="auto"/>
        <w:rPr>
          <w:rFonts w:ascii="Arial" w:eastAsia="Times New Roman" w:hAnsi="Arial" w:cs="Arial"/>
          <w:b/>
          <w:sz w:val="22"/>
          <w:u w:val="single"/>
        </w:rPr>
      </w:pPr>
      <w:r w:rsidRPr="00CF0EC1">
        <w:rPr>
          <w:rFonts w:ascii="Arial" w:eastAsia="Times New Roman" w:hAnsi="Arial" w:cs="Arial"/>
          <w:b/>
          <w:sz w:val="22"/>
          <w:u w:val="single"/>
        </w:rPr>
        <w:t>AWARD CRITERIA</w:t>
      </w:r>
    </w:p>
    <w:p w:rsidR="00CF0EC1" w:rsidRPr="00CF0EC1" w:rsidRDefault="004127AF" w:rsidP="00CF0EC1">
      <w:pPr>
        <w:widowControl w:val="0"/>
        <w:spacing w:after="0" w:line="252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CF0EC1">
        <w:rPr>
          <w:rFonts w:ascii="Arial" w:eastAsia="Times New Roman" w:hAnsi="Arial" w:cs="Arial"/>
          <w:sz w:val="22"/>
        </w:rPr>
        <w:t>Each nomination for the ICCTA Equity and Diversity Award will be reviewed according to d</w:t>
      </w:r>
      <w:r w:rsidRPr="00CF0EC1">
        <w:rPr>
          <w:rFonts w:ascii="Arial" w:eastAsia="Times New Roman" w:hAnsi="Arial" w:cs="Arial"/>
          <w:color w:val="000000"/>
          <w:sz w:val="22"/>
        </w:rPr>
        <w:t>emonstrable evidence of leadership in setting policies that promote and enhance opportunities for institutional diversity, inclusion, and equity for women, persons of color, LGBTQ</w:t>
      </w:r>
      <w:r w:rsidR="00106786">
        <w:rPr>
          <w:rFonts w:ascii="Arial" w:eastAsia="Times New Roman" w:hAnsi="Arial" w:cs="Arial"/>
          <w:color w:val="000000"/>
          <w:sz w:val="22"/>
        </w:rPr>
        <w:t>+</w:t>
      </w:r>
      <w:r w:rsidRPr="00CF0EC1">
        <w:rPr>
          <w:rFonts w:ascii="Arial" w:eastAsia="Times New Roman" w:hAnsi="Arial" w:cs="Arial"/>
          <w:color w:val="000000"/>
          <w:sz w:val="22"/>
        </w:rPr>
        <w:t xml:space="preserve"> or members of any other </w:t>
      </w:r>
      <w:r w:rsidR="000619ED" w:rsidRPr="00CF0EC1">
        <w:rPr>
          <w:rFonts w:ascii="Arial" w:eastAsia="Times New Roman" w:hAnsi="Arial" w:cs="Arial"/>
          <w:color w:val="000000"/>
          <w:sz w:val="22"/>
        </w:rPr>
        <w:t>underrepresented</w:t>
      </w:r>
      <w:r w:rsidRPr="00CF0EC1">
        <w:rPr>
          <w:rFonts w:ascii="Arial" w:eastAsia="Times New Roman" w:hAnsi="Arial" w:cs="Arial"/>
          <w:color w:val="000000"/>
          <w:sz w:val="22"/>
        </w:rPr>
        <w:t xml:space="preserve"> or underserved population that has </w:t>
      </w:r>
      <w:r w:rsidR="000619ED" w:rsidRPr="00CF0EC1">
        <w:rPr>
          <w:rFonts w:ascii="Arial" w:eastAsia="Times New Roman" w:hAnsi="Arial" w:cs="Arial"/>
          <w:color w:val="000000"/>
          <w:sz w:val="22"/>
        </w:rPr>
        <w:t>occurred</w:t>
      </w:r>
      <w:r w:rsidRPr="00CF0EC1">
        <w:rPr>
          <w:rFonts w:ascii="Arial" w:eastAsia="Times New Roman" w:hAnsi="Arial" w:cs="Arial"/>
          <w:color w:val="000000"/>
          <w:sz w:val="22"/>
        </w:rPr>
        <w:t xml:space="preserve"> within the last five (5) years regarding the following:</w:t>
      </w:r>
    </w:p>
    <w:p w:rsidR="00CF0EC1" w:rsidRPr="00CF0EC1" w:rsidRDefault="00CF0EC1" w:rsidP="00CF0EC1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2"/>
        </w:rPr>
      </w:pPr>
      <w:r w:rsidRPr="00CF0EC1">
        <w:rPr>
          <w:rFonts w:ascii="Arial" w:eastAsia="Times New Roman" w:hAnsi="Arial" w:cs="Arial"/>
          <w:color w:val="000000"/>
          <w:sz w:val="22"/>
        </w:rPr>
        <w:t>Increases in access by underrepresented or underserved populations and increases in completion of the educational objectives (attainment of a degree, certificate, credential, transfer or gainful employment) of those populations</w:t>
      </w:r>
    </w:p>
    <w:p w:rsidR="00CF0EC1" w:rsidRPr="00CF0EC1" w:rsidRDefault="00CF0EC1" w:rsidP="00CF0EC1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2"/>
        </w:rPr>
      </w:pPr>
      <w:r w:rsidRPr="00CF0EC1">
        <w:rPr>
          <w:rFonts w:ascii="Arial" w:eastAsia="Times New Roman" w:hAnsi="Arial" w:cs="Arial"/>
          <w:color w:val="000000"/>
          <w:sz w:val="22"/>
        </w:rPr>
        <w:t>Increases in the institution's workforce and leadership positions by underreprese</w:t>
      </w:r>
      <w:r w:rsidR="00106786">
        <w:rPr>
          <w:rFonts w:ascii="Arial" w:eastAsia="Times New Roman" w:hAnsi="Arial" w:cs="Arial"/>
          <w:color w:val="000000"/>
          <w:sz w:val="22"/>
        </w:rPr>
        <w:t>nted or underserved populations</w:t>
      </w:r>
    </w:p>
    <w:p w:rsidR="00CF0EC1" w:rsidRPr="00CF0EC1" w:rsidRDefault="00CF0EC1" w:rsidP="00CF0EC1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2"/>
        </w:rPr>
      </w:pPr>
      <w:r w:rsidRPr="00CF0EC1">
        <w:rPr>
          <w:rFonts w:ascii="Arial" w:eastAsia="Times New Roman" w:hAnsi="Arial" w:cs="Arial"/>
          <w:color w:val="000000"/>
          <w:sz w:val="22"/>
        </w:rPr>
        <w:t>Success of the institution's community engagement or outreach efforts in attracting and maintaining the interests of underrepresented or underserved populations regarding the institution</w:t>
      </w:r>
    </w:p>
    <w:p w:rsidR="004732F0" w:rsidRPr="00CF0EC1" w:rsidRDefault="004732F0" w:rsidP="00CD1A8A">
      <w:pPr>
        <w:widowControl w:val="0"/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b/>
          <w:sz w:val="22"/>
          <w:u w:val="single"/>
        </w:rPr>
        <w:t>NOMINATION REQUIREMENTS</w:t>
      </w:r>
    </w:p>
    <w:p w:rsidR="004732F0" w:rsidRPr="00CF0EC1" w:rsidRDefault="004732F0" w:rsidP="00CD1A8A">
      <w:pPr>
        <w:widowControl w:val="0"/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sz w:val="22"/>
        </w:rPr>
        <w:t xml:space="preserve">All ICCTA member colleges are eligible to participate in the Equity </w:t>
      </w:r>
      <w:r w:rsidR="00EB4F6B" w:rsidRPr="00CF0EC1">
        <w:rPr>
          <w:rFonts w:ascii="Arial" w:eastAsia="Times New Roman" w:hAnsi="Arial" w:cs="Arial"/>
          <w:sz w:val="22"/>
        </w:rPr>
        <w:t xml:space="preserve">and Diversity </w:t>
      </w:r>
      <w:r w:rsidRPr="00CF0EC1">
        <w:rPr>
          <w:rFonts w:ascii="Arial" w:eastAsia="Times New Roman" w:hAnsi="Arial" w:cs="Arial"/>
          <w:sz w:val="22"/>
        </w:rPr>
        <w:t>Award program. Nominations must be submitted by the board of trustees of an ICCTA member college.</w:t>
      </w:r>
    </w:p>
    <w:p w:rsidR="004732F0" w:rsidRPr="00CF0EC1" w:rsidRDefault="004732F0" w:rsidP="00CD1A8A">
      <w:pPr>
        <w:widowControl w:val="0"/>
        <w:spacing w:after="0" w:line="252" w:lineRule="auto"/>
        <w:jc w:val="both"/>
        <w:rPr>
          <w:rFonts w:ascii="Arial" w:eastAsia="Times New Roman" w:hAnsi="Arial" w:cs="Arial"/>
          <w:sz w:val="22"/>
        </w:rPr>
      </w:pP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b/>
          <w:sz w:val="22"/>
        </w:rPr>
      </w:pPr>
      <w:r w:rsidRPr="00CF0EC1">
        <w:rPr>
          <w:rFonts w:ascii="Arial" w:eastAsia="Times New Roman" w:hAnsi="Arial" w:cs="Arial"/>
          <w:sz w:val="22"/>
        </w:rPr>
        <w:t xml:space="preserve">In order for a nomination to be considered, all of the following items must be included in the nomination packet. </w:t>
      </w:r>
      <w:r w:rsidRPr="00CF0EC1">
        <w:rPr>
          <w:rFonts w:ascii="Arial" w:eastAsia="Times New Roman" w:hAnsi="Arial" w:cs="Arial"/>
          <w:b/>
          <w:color w:val="FF0000"/>
          <w:sz w:val="22"/>
        </w:rPr>
        <w:t>The total length must not exceed six (6) single-sided pages:</w:t>
      </w: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sz w:val="22"/>
        </w:rPr>
        <w:tab/>
        <w:t>▪ Letter of support from the college board of trustees</w:t>
      </w: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sz w:val="22"/>
        </w:rPr>
        <w:tab/>
        <w:t xml:space="preserve">▪ Responses to each </w:t>
      </w:r>
      <w:r w:rsidR="00CF0EC1">
        <w:rPr>
          <w:rFonts w:ascii="Arial" w:eastAsia="Times New Roman" w:hAnsi="Arial" w:cs="Arial"/>
          <w:sz w:val="22"/>
        </w:rPr>
        <w:t xml:space="preserve">of the above </w:t>
      </w:r>
      <w:r w:rsidRPr="00CF0EC1">
        <w:rPr>
          <w:rFonts w:ascii="Arial" w:eastAsia="Times New Roman" w:hAnsi="Arial" w:cs="Arial"/>
          <w:sz w:val="22"/>
        </w:rPr>
        <w:t>award criteria question</w:t>
      </w:r>
      <w:r w:rsidR="00CF0EC1">
        <w:rPr>
          <w:rFonts w:ascii="Arial" w:eastAsia="Times New Roman" w:hAnsi="Arial" w:cs="Arial"/>
          <w:sz w:val="22"/>
        </w:rPr>
        <w:t>s</w:t>
      </w: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sz w:val="22"/>
        </w:rPr>
        <w:tab/>
        <w:t>▪ Optional supplemental materials (i.e., news articles, brochures, photos)</w:t>
      </w: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i/>
          <w:sz w:val="22"/>
        </w:rPr>
      </w:pPr>
      <w:r w:rsidRPr="00CF0EC1">
        <w:rPr>
          <w:rFonts w:ascii="Arial" w:eastAsia="Times New Roman" w:hAnsi="Arial" w:cs="Arial"/>
          <w:sz w:val="22"/>
        </w:rPr>
        <w:t xml:space="preserve">In addition, the nomination must include a narrative statement (not to exceed 150 words) that explains the nominee’s qualifications and is suitable for use in ICCTA publicity materials. </w:t>
      </w:r>
      <w:r w:rsidRPr="00CF0EC1">
        <w:rPr>
          <w:rFonts w:ascii="Arial" w:eastAsia="Times New Roman" w:hAnsi="Arial" w:cs="Arial"/>
          <w:i/>
          <w:sz w:val="22"/>
        </w:rPr>
        <w:t>The narrative statement is not included in the 6-page nomination packet, but it is required for a nomination to be considered.</w:t>
      </w: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</w:p>
    <w:p w:rsidR="00C66C8F" w:rsidRPr="00CF0EC1" w:rsidRDefault="00C66C8F" w:rsidP="00C66C8F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sz w:val="22"/>
        </w:rPr>
        <w:tab/>
      </w:r>
      <w:r w:rsidRPr="00CF0EC1">
        <w:rPr>
          <w:rFonts w:ascii="MS Gothic" w:eastAsia="MS Gothic" w:hAnsi="MS Gothic" w:cs="MS Gothic" w:hint="eastAsia"/>
          <w:b/>
          <w:color w:val="FF0000"/>
          <w:sz w:val="22"/>
        </w:rPr>
        <w:t>★</w:t>
      </w:r>
      <w:r w:rsidRPr="00CF0EC1">
        <w:rPr>
          <w:rFonts w:ascii="Arial" w:eastAsia="Times New Roman" w:hAnsi="Arial" w:cs="Arial"/>
          <w:b/>
          <w:color w:val="FF0000"/>
          <w:sz w:val="22"/>
        </w:rPr>
        <w:t xml:space="preserve"> Failure to follow these guidelines will result in the disqualification of a nomination </w:t>
      </w:r>
      <w:r w:rsidRPr="00CF0EC1">
        <w:rPr>
          <w:rFonts w:ascii="MS Gothic" w:eastAsia="MS Gothic" w:hAnsi="MS Gothic" w:cs="MS Gothic" w:hint="eastAsia"/>
          <w:b/>
          <w:color w:val="FF0000"/>
          <w:sz w:val="22"/>
        </w:rPr>
        <w:t>★</w:t>
      </w:r>
    </w:p>
    <w:p w:rsidR="00357A71" w:rsidRPr="00CF0EC1" w:rsidRDefault="00357A71" w:rsidP="00875DA8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sz w:val="22"/>
        </w:rPr>
      </w:pPr>
    </w:p>
    <w:p w:rsidR="004127AF" w:rsidRPr="00CF0EC1" w:rsidRDefault="009B04B6" w:rsidP="00875DA8">
      <w:pPr>
        <w:widowControl w:val="0"/>
        <w:tabs>
          <w:tab w:val="left" w:pos="-1440"/>
          <w:tab w:val="left" w:pos="-720"/>
        </w:tabs>
        <w:spacing w:after="0" w:line="252" w:lineRule="auto"/>
        <w:jc w:val="both"/>
        <w:rPr>
          <w:rFonts w:ascii="Arial" w:eastAsia="Times New Roman" w:hAnsi="Arial" w:cs="Arial"/>
          <w:b/>
          <w:sz w:val="22"/>
          <w:u w:val="single"/>
        </w:rPr>
      </w:pPr>
      <w:r w:rsidRPr="00CF0EC1">
        <w:rPr>
          <w:rFonts w:ascii="Arial" w:eastAsia="Times New Roman" w:hAnsi="Arial" w:cs="Arial"/>
          <w:sz w:val="22"/>
        </w:rPr>
        <w:t>Should only one nomination be received</w:t>
      </w:r>
      <w:r w:rsidR="00861A4C" w:rsidRPr="00CF0EC1">
        <w:rPr>
          <w:rFonts w:ascii="Arial" w:eastAsia="Times New Roman" w:hAnsi="Arial" w:cs="Arial"/>
          <w:sz w:val="22"/>
        </w:rPr>
        <w:t>,</w:t>
      </w:r>
      <w:r w:rsidRPr="00CF0EC1">
        <w:rPr>
          <w:rFonts w:ascii="Arial" w:eastAsia="Times New Roman" w:hAnsi="Arial" w:cs="Arial"/>
          <w:sz w:val="22"/>
        </w:rPr>
        <w:t xml:space="preserve"> the application will be rolled over to the following year.</w:t>
      </w:r>
    </w:p>
    <w:p w:rsidR="00D47DB1" w:rsidRPr="00CF0EC1" w:rsidRDefault="00D47DB1" w:rsidP="009E237E">
      <w:pPr>
        <w:widowControl w:val="0"/>
        <w:tabs>
          <w:tab w:val="center" w:pos="4680"/>
        </w:tabs>
        <w:spacing w:after="0" w:line="252" w:lineRule="auto"/>
        <w:rPr>
          <w:rFonts w:ascii="Arial" w:eastAsia="Times New Roman" w:hAnsi="Arial" w:cs="Arial"/>
          <w:b/>
          <w:sz w:val="22"/>
          <w:u w:val="single"/>
        </w:rPr>
      </w:pPr>
    </w:p>
    <w:p w:rsidR="004732F0" w:rsidRPr="00CF0EC1" w:rsidRDefault="004732F0" w:rsidP="009E237E">
      <w:pPr>
        <w:widowControl w:val="0"/>
        <w:tabs>
          <w:tab w:val="center" w:pos="4680"/>
        </w:tabs>
        <w:spacing w:after="0" w:line="252" w:lineRule="auto"/>
        <w:rPr>
          <w:rFonts w:ascii="Arial" w:eastAsia="Times New Roman" w:hAnsi="Arial" w:cs="Arial"/>
          <w:b/>
          <w:sz w:val="22"/>
          <w:u w:val="single"/>
        </w:rPr>
      </w:pPr>
      <w:r w:rsidRPr="00CF0EC1">
        <w:rPr>
          <w:rFonts w:ascii="Arial" w:eastAsia="Times New Roman" w:hAnsi="Arial" w:cs="Arial"/>
          <w:b/>
          <w:sz w:val="22"/>
          <w:u w:val="single"/>
        </w:rPr>
        <w:t>PROGRAM DEADLINES</w:t>
      </w:r>
    </w:p>
    <w:p w:rsidR="004732F0" w:rsidRPr="00CF0EC1" w:rsidRDefault="004732F0" w:rsidP="00861A4C">
      <w:pPr>
        <w:widowControl w:val="0"/>
        <w:spacing w:after="0" w:line="252" w:lineRule="auto"/>
        <w:jc w:val="both"/>
        <w:rPr>
          <w:rFonts w:ascii="Arial" w:eastAsia="Times New Roman" w:hAnsi="Arial" w:cs="Arial"/>
          <w:sz w:val="22"/>
        </w:rPr>
      </w:pPr>
      <w:r w:rsidRPr="00CF0EC1">
        <w:rPr>
          <w:rFonts w:ascii="Arial" w:eastAsia="Times New Roman" w:hAnsi="Arial" w:cs="Arial"/>
          <w:sz w:val="22"/>
        </w:rPr>
        <w:t xml:space="preserve">All nominations must be received </w:t>
      </w:r>
      <w:r w:rsidRPr="00CF0EC1">
        <w:rPr>
          <w:rFonts w:ascii="Arial" w:eastAsia="Times New Roman" w:hAnsi="Arial" w:cs="Arial"/>
          <w:b/>
          <w:smallCaps/>
          <w:sz w:val="22"/>
        </w:rPr>
        <w:t>by 5</w:t>
      </w:r>
      <w:r w:rsidR="008D2D43" w:rsidRPr="00CF0EC1">
        <w:rPr>
          <w:rFonts w:ascii="Arial" w:eastAsia="Times New Roman" w:hAnsi="Arial" w:cs="Arial"/>
          <w:b/>
          <w:smallCaps/>
          <w:sz w:val="22"/>
        </w:rPr>
        <w:t>:00 P.M.</w:t>
      </w:r>
      <w:r w:rsidRPr="00CF0EC1">
        <w:rPr>
          <w:rFonts w:ascii="Arial" w:eastAsia="Times New Roman" w:hAnsi="Arial" w:cs="Arial"/>
          <w:b/>
          <w:smallCaps/>
          <w:sz w:val="22"/>
        </w:rPr>
        <w:t xml:space="preserve">, </w:t>
      </w:r>
      <w:r w:rsidR="008D2D43" w:rsidRPr="00CF0EC1">
        <w:rPr>
          <w:rFonts w:ascii="Arial" w:eastAsia="Times New Roman" w:hAnsi="Arial" w:cs="Arial"/>
          <w:b/>
          <w:smallCaps/>
          <w:sz w:val="22"/>
        </w:rPr>
        <w:t xml:space="preserve">FRIDAY, </w:t>
      </w:r>
      <w:r w:rsidR="004D66EC" w:rsidRPr="00CF0EC1">
        <w:rPr>
          <w:rFonts w:ascii="Arial" w:eastAsia="Times New Roman" w:hAnsi="Arial" w:cs="Arial"/>
          <w:b/>
          <w:smallCaps/>
          <w:sz w:val="22"/>
        </w:rPr>
        <w:t>FEBRUARY</w:t>
      </w:r>
      <w:r w:rsidR="004127AF" w:rsidRPr="00CF0EC1">
        <w:rPr>
          <w:rFonts w:ascii="Arial" w:eastAsia="Times New Roman" w:hAnsi="Arial" w:cs="Arial"/>
          <w:b/>
          <w:smallCaps/>
          <w:sz w:val="22"/>
        </w:rPr>
        <w:t xml:space="preserve"> </w:t>
      </w:r>
      <w:r w:rsidR="008A2829" w:rsidRPr="00CF0EC1">
        <w:rPr>
          <w:rFonts w:ascii="Arial" w:eastAsia="Times New Roman" w:hAnsi="Arial" w:cs="Arial"/>
          <w:b/>
          <w:smallCaps/>
          <w:sz w:val="22"/>
        </w:rPr>
        <w:t>2</w:t>
      </w:r>
      <w:r w:rsidR="0034376E">
        <w:rPr>
          <w:rFonts w:ascii="Arial" w:eastAsia="Times New Roman" w:hAnsi="Arial" w:cs="Arial"/>
          <w:b/>
          <w:smallCaps/>
          <w:sz w:val="22"/>
        </w:rPr>
        <w:t>3</w:t>
      </w:r>
      <w:r w:rsidR="008A2829" w:rsidRPr="00CF0EC1">
        <w:rPr>
          <w:rFonts w:ascii="Arial" w:eastAsia="Times New Roman" w:hAnsi="Arial" w:cs="Arial"/>
          <w:b/>
          <w:smallCaps/>
          <w:sz w:val="22"/>
        </w:rPr>
        <w:t>, 202</w:t>
      </w:r>
      <w:r w:rsidR="0034376E">
        <w:rPr>
          <w:rFonts w:ascii="Arial" w:eastAsia="Times New Roman" w:hAnsi="Arial" w:cs="Arial"/>
          <w:b/>
          <w:smallCaps/>
          <w:sz w:val="22"/>
        </w:rPr>
        <w:t>4</w:t>
      </w:r>
      <w:r w:rsidRPr="00CF0EC1">
        <w:rPr>
          <w:rFonts w:ascii="Arial" w:eastAsia="Times New Roman" w:hAnsi="Arial" w:cs="Arial"/>
          <w:b/>
          <w:smallCaps/>
          <w:sz w:val="22"/>
        </w:rPr>
        <w:t>.</w:t>
      </w:r>
      <w:r w:rsidRPr="00CF0EC1">
        <w:rPr>
          <w:rFonts w:ascii="Arial" w:eastAsia="Times New Roman" w:hAnsi="Arial" w:cs="Arial"/>
          <w:b/>
          <w:sz w:val="22"/>
        </w:rPr>
        <w:t xml:space="preserve"> THIS DEADLINE WILL BE STRICTLY ENFORCED.</w:t>
      </w:r>
      <w:r w:rsidR="00861A4C" w:rsidRPr="00CF0EC1">
        <w:rPr>
          <w:rFonts w:ascii="Arial" w:eastAsia="Times New Roman" w:hAnsi="Arial" w:cs="Arial"/>
          <w:b/>
          <w:sz w:val="22"/>
        </w:rPr>
        <w:t xml:space="preserve">  </w:t>
      </w:r>
      <w:r w:rsidRPr="00CF0EC1">
        <w:rPr>
          <w:rFonts w:ascii="Arial" w:eastAsia="Times New Roman" w:hAnsi="Arial" w:cs="Arial"/>
          <w:sz w:val="22"/>
        </w:rPr>
        <w:t xml:space="preserve">All award nominees will be </w:t>
      </w:r>
      <w:r w:rsidR="008D2D43" w:rsidRPr="00CF0EC1">
        <w:rPr>
          <w:rFonts w:ascii="Arial" w:eastAsia="Times New Roman" w:hAnsi="Arial" w:cs="Arial"/>
          <w:sz w:val="22"/>
        </w:rPr>
        <w:t xml:space="preserve">invited to attend ICCTA's June </w:t>
      </w:r>
      <w:r w:rsidR="0034376E">
        <w:rPr>
          <w:rFonts w:ascii="Arial" w:eastAsia="Times New Roman" w:hAnsi="Arial" w:cs="Arial"/>
          <w:sz w:val="22"/>
        </w:rPr>
        <w:t>7</w:t>
      </w:r>
      <w:r w:rsidR="008A2829" w:rsidRPr="00CF0EC1">
        <w:rPr>
          <w:rFonts w:ascii="Arial" w:eastAsia="Times New Roman" w:hAnsi="Arial" w:cs="Arial"/>
          <w:sz w:val="22"/>
        </w:rPr>
        <w:t>, 202</w:t>
      </w:r>
      <w:r w:rsidR="0034376E">
        <w:rPr>
          <w:rFonts w:ascii="Arial" w:eastAsia="Times New Roman" w:hAnsi="Arial" w:cs="Arial"/>
          <w:sz w:val="22"/>
        </w:rPr>
        <w:t>4</w:t>
      </w:r>
      <w:r w:rsidRPr="00CF0EC1">
        <w:rPr>
          <w:rFonts w:ascii="Arial" w:eastAsia="Times New Roman" w:hAnsi="Arial" w:cs="Arial"/>
          <w:sz w:val="22"/>
        </w:rPr>
        <w:t xml:space="preserve"> awards banquet</w:t>
      </w:r>
      <w:r w:rsidR="00CF0EC1">
        <w:rPr>
          <w:rFonts w:ascii="Arial" w:eastAsia="Times New Roman" w:hAnsi="Arial" w:cs="Arial"/>
          <w:sz w:val="22"/>
        </w:rPr>
        <w:t xml:space="preserve"> in </w:t>
      </w:r>
      <w:r w:rsidR="0034376E">
        <w:rPr>
          <w:rFonts w:ascii="Arial" w:eastAsia="Times New Roman" w:hAnsi="Arial" w:cs="Arial"/>
          <w:sz w:val="22"/>
        </w:rPr>
        <w:t>Lombard</w:t>
      </w:r>
      <w:r w:rsidRPr="00CF0EC1">
        <w:rPr>
          <w:rFonts w:ascii="Arial" w:eastAsia="Times New Roman" w:hAnsi="Arial" w:cs="Arial"/>
          <w:sz w:val="22"/>
        </w:rPr>
        <w:t>, where the statewide winner will be announced.</w:t>
      </w:r>
    </w:p>
    <w:p w:rsidR="004732F0" w:rsidRPr="00CF0EC1" w:rsidRDefault="004732F0" w:rsidP="00CD1A8A">
      <w:pPr>
        <w:widowControl w:val="0"/>
        <w:spacing w:after="0" w:line="252" w:lineRule="auto"/>
        <w:rPr>
          <w:rFonts w:ascii="Arial" w:eastAsia="Times New Roman" w:hAnsi="Arial" w:cs="Arial"/>
          <w:sz w:val="22"/>
        </w:rPr>
      </w:pPr>
    </w:p>
    <w:p w:rsidR="00861A4C" w:rsidRPr="00CF0EC1" w:rsidRDefault="004732F0" w:rsidP="00CF0EC1">
      <w:pPr>
        <w:widowControl w:val="0"/>
        <w:spacing w:after="0" w:line="252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F0EC1">
        <w:rPr>
          <w:rFonts w:ascii="Arial" w:eastAsia="Times New Roman" w:hAnsi="Arial" w:cs="Arial"/>
          <w:sz w:val="22"/>
        </w:rPr>
        <w:t xml:space="preserve">All nominations and support materials should </w:t>
      </w:r>
      <w:r w:rsidR="00861A4C" w:rsidRPr="00CF0EC1">
        <w:rPr>
          <w:rFonts w:ascii="Arial" w:eastAsia="Times New Roman" w:hAnsi="Arial" w:cs="Arial"/>
          <w:sz w:val="22"/>
        </w:rPr>
        <w:t xml:space="preserve">be sent to the </w:t>
      </w:r>
      <w:r w:rsidRPr="00CF0EC1">
        <w:rPr>
          <w:rFonts w:ascii="Arial" w:eastAsia="Times New Roman" w:hAnsi="Arial" w:cs="Arial"/>
          <w:b/>
          <w:sz w:val="22"/>
        </w:rPr>
        <w:t>Illinois Community College Trustees Association</w:t>
      </w:r>
      <w:r w:rsidR="00861A4C" w:rsidRPr="00CF0EC1">
        <w:rPr>
          <w:rFonts w:ascii="Arial" w:eastAsia="Times New Roman" w:hAnsi="Arial" w:cs="Arial"/>
          <w:b/>
          <w:sz w:val="22"/>
        </w:rPr>
        <w:t xml:space="preserve">, </w:t>
      </w:r>
      <w:r w:rsidRPr="00CF0EC1">
        <w:rPr>
          <w:rFonts w:ascii="Arial" w:eastAsia="Times New Roman" w:hAnsi="Arial" w:cs="Arial"/>
          <w:b/>
          <w:sz w:val="22"/>
        </w:rPr>
        <w:t>401 E. Capitol Ave</w:t>
      </w:r>
      <w:r w:rsidR="002F212F" w:rsidRPr="00CF0EC1">
        <w:rPr>
          <w:rFonts w:ascii="Arial" w:eastAsia="Times New Roman" w:hAnsi="Arial" w:cs="Arial"/>
          <w:b/>
          <w:sz w:val="22"/>
        </w:rPr>
        <w:t>.</w:t>
      </w:r>
      <w:r w:rsidRPr="00CF0EC1">
        <w:rPr>
          <w:rFonts w:ascii="Arial" w:eastAsia="Times New Roman" w:hAnsi="Arial" w:cs="Arial"/>
          <w:b/>
          <w:sz w:val="22"/>
        </w:rPr>
        <w:t>, Suite 200</w:t>
      </w:r>
      <w:r w:rsidR="00861A4C" w:rsidRPr="00CF0EC1">
        <w:rPr>
          <w:rFonts w:ascii="Arial" w:eastAsia="Times New Roman" w:hAnsi="Arial" w:cs="Arial"/>
          <w:b/>
          <w:sz w:val="22"/>
        </w:rPr>
        <w:t xml:space="preserve">, </w:t>
      </w:r>
      <w:r w:rsidRPr="00CF0EC1">
        <w:rPr>
          <w:rFonts w:ascii="Arial" w:eastAsia="Times New Roman" w:hAnsi="Arial" w:cs="Arial"/>
          <w:b/>
          <w:sz w:val="22"/>
        </w:rPr>
        <w:t xml:space="preserve">Springfield, IL </w:t>
      </w:r>
      <w:r w:rsidR="002F212F" w:rsidRPr="00CF0EC1">
        <w:rPr>
          <w:rFonts w:ascii="Arial" w:eastAsia="Times New Roman" w:hAnsi="Arial" w:cs="Arial"/>
          <w:b/>
          <w:sz w:val="22"/>
        </w:rPr>
        <w:t xml:space="preserve"> </w:t>
      </w:r>
      <w:r w:rsidRPr="00CF0EC1">
        <w:rPr>
          <w:rFonts w:ascii="Arial" w:eastAsia="Times New Roman" w:hAnsi="Arial" w:cs="Arial"/>
          <w:b/>
          <w:sz w:val="22"/>
        </w:rPr>
        <w:t>62701-1711</w:t>
      </w:r>
      <w:r w:rsidR="00861A4C" w:rsidRPr="00CF0EC1">
        <w:rPr>
          <w:rFonts w:ascii="Arial" w:eastAsia="Times New Roman" w:hAnsi="Arial" w:cs="Arial"/>
          <w:b/>
          <w:sz w:val="22"/>
        </w:rPr>
        <w:t xml:space="preserve">.  </w:t>
      </w:r>
      <w:r w:rsidR="00861A4C" w:rsidRPr="00CF0EC1">
        <w:rPr>
          <w:rFonts w:ascii="Arial" w:eastAsia="Times New Roman" w:hAnsi="Arial" w:cs="Arial"/>
          <w:sz w:val="22"/>
        </w:rPr>
        <w:t xml:space="preserve">For more information, please contact </w:t>
      </w:r>
      <w:r w:rsidR="00883ADD">
        <w:rPr>
          <w:rFonts w:ascii="Arial" w:eastAsia="Times New Roman" w:hAnsi="Arial" w:cs="Arial"/>
          <w:sz w:val="22"/>
        </w:rPr>
        <w:t>Kim Villanueva</w:t>
      </w:r>
      <w:r w:rsidR="00861A4C" w:rsidRPr="00CF0EC1">
        <w:rPr>
          <w:rFonts w:ascii="Arial" w:eastAsia="Times New Roman" w:hAnsi="Arial" w:cs="Arial"/>
          <w:sz w:val="22"/>
        </w:rPr>
        <w:t xml:space="preserve"> at</w:t>
      </w:r>
      <w:r w:rsidR="00861A4C" w:rsidRPr="00CF0EC1">
        <w:rPr>
          <w:rFonts w:ascii="Arial" w:eastAsia="Times New Roman" w:hAnsi="Arial" w:cs="Arial"/>
          <w:b/>
          <w:sz w:val="22"/>
        </w:rPr>
        <w:t xml:space="preserve"> </w:t>
      </w:r>
      <w:hyperlink r:id="rId8" w:history="1">
        <w:r w:rsidR="00883ADD" w:rsidRPr="00004E62">
          <w:rPr>
            <w:rStyle w:val="Hyperlink"/>
            <w:rFonts w:ascii="Arial" w:eastAsia="Times New Roman" w:hAnsi="Arial" w:cs="Arial"/>
            <w:b/>
            <w:sz w:val="22"/>
          </w:rPr>
          <w:t>kvillanueva@communitycolleges.org</w:t>
        </w:r>
      </w:hyperlink>
      <w:r w:rsidR="00861A4C" w:rsidRPr="00CF0EC1">
        <w:rPr>
          <w:rFonts w:ascii="Arial" w:eastAsia="Times New Roman" w:hAnsi="Arial" w:cs="Arial"/>
          <w:color w:val="0000FF"/>
          <w:sz w:val="22"/>
        </w:rPr>
        <w:t xml:space="preserve"> </w:t>
      </w:r>
      <w:r w:rsidR="00861A4C" w:rsidRPr="00CF0EC1">
        <w:rPr>
          <w:rFonts w:ascii="Arial" w:eastAsia="Times New Roman" w:hAnsi="Arial" w:cs="Arial"/>
          <w:sz w:val="22"/>
        </w:rPr>
        <w:t>or 1-800-454-2282</w:t>
      </w:r>
      <w:r w:rsidR="002F212F" w:rsidRPr="00CF0EC1">
        <w:rPr>
          <w:rFonts w:ascii="Arial" w:eastAsia="Times New Roman" w:hAnsi="Arial" w:cs="Arial"/>
          <w:sz w:val="22"/>
        </w:rPr>
        <w:t xml:space="preserve">, </w:t>
      </w:r>
      <w:r w:rsidR="000619ED" w:rsidRPr="00CF0EC1">
        <w:rPr>
          <w:rFonts w:ascii="Arial" w:eastAsia="Times New Roman" w:hAnsi="Arial" w:cs="Arial"/>
          <w:sz w:val="22"/>
        </w:rPr>
        <w:t>ext.</w:t>
      </w:r>
      <w:r w:rsidR="008A2829" w:rsidRPr="00CF0EC1">
        <w:rPr>
          <w:rFonts w:ascii="Arial" w:eastAsia="Times New Roman" w:hAnsi="Arial" w:cs="Arial"/>
          <w:sz w:val="22"/>
        </w:rPr>
        <w:t xml:space="preserve"> 10</w:t>
      </w:r>
      <w:r w:rsidR="00883ADD">
        <w:rPr>
          <w:rFonts w:ascii="Arial" w:eastAsia="Times New Roman" w:hAnsi="Arial" w:cs="Arial"/>
          <w:sz w:val="22"/>
        </w:rPr>
        <w:t>1</w:t>
      </w:r>
      <w:r w:rsidR="00861A4C" w:rsidRPr="00CF0EC1">
        <w:rPr>
          <w:rFonts w:ascii="Arial" w:eastAsia="Times New Roman" w:hAnsi="Arial" w:cs="Arial"/>
          <w:sz w:val="22"/>
        </w:rPr>
        <w:t>.</w:t>
      </w:r>
      <w:r w:rsidR="00861A4C" w:rsidRPr="00CF0EC1">
        <w:rPr>
          <w:rFonts w:ascii="Arial" w:eastAsia="Times New Roman" w:hAnsi="Arial" w:cs="Arial"/>
          <w:b/>
          <w:sz w:val="32"/>
          <w:szCs w:val="32"/>
        </w:rPr>
        <w:br w:type="page"/>
      </w:r>
    </w:p>
    <w:p w:rsidR="002F212F" w:rsidRPr="00CF0EC1" w:rsidRDefault="002F212F" w:rsidP="00B76812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732F0" w:rsidRPr="00CF0EC1" w:rsidRDefault="008A2829" w:rsidP="00B76812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0EC1">
        <w:rPr>
          <w:rFonts w:ascii="Arial" w:eastAsia="Times New Roman" w:hAnsi="Arial" w:cs="Arial"/>
          <w:b/>
          <w:sz w:val="32"/>
          <w:szCs w:val="32"/>
        </w:rPr>
        <w:t>202</w:t>
      </w:r>
      <w:r w:rsidR="0034376E">
        <w:rPr>
          <w:rFonts w:ascii="Arial" w:eastAsia="Times New Roman" w:hAnsi="Arial" w:cs="Arial"/>
          <w:b/>
          <w:sz w:val="32"/>
          <w:szCs w:val="32"/>
        </w:rPr>
        <w:t>4</w:t>
      </w:r>
      <w:r w:rsidR="00E5535B" w:rsidRPr="00CF0EC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732F0" w:rsidRPr="00CF0EC1">
        <w:rPr>
          <w:rFonts w:ascii="Arial" w:eastAsia="Times New Roman" w:hAnsi="Arial" w:cs="Arial"/>
          <w:b/>
          <w:sz w:val="32"/>
          <w:szCs w:val="32"/>
        </w:rPr>
        <w:t xml:space="preserve">Equity </w:t>
      </w:r>
      <w:r w:rsidR="00FF7C06" w:rsidRPr="00CF0EC1">
        <w:rPr>
          <w:rFonts w:ascii="Arial" w:eastAsia="Times New Roman" w:hAnsi="Arial" w:cs="Arial"/>
          <w:b/>
          <w:sz w:val="32"/>
          <w:szCs w:val="32"/>
        </w:rPr>
        <w:t>and Diversity</w:t>
      </w:r>
      <w:r w:rsidR="00E5535B" w:rsidRPr="00CF0EC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732F0" w:rsidRPr="00CF0EC1">
        <w:rPr>
          <w:rFonts w:ascii="Arial" w:eastAsia="Times New Roman" w:hAnsi="Arial" w:cs="Arial"/>
          <w:b/>
          <w:sz w:val="32"/>
          <w:szCs w:val="32"/>
        </w:rPr>
        <w:t>Award</w:t>
      </w:r>
    </w:p>
    <w:p w:rsidR="004732F0" w:rsidRPr="00CF0EC1" w:rsidRDefault="004732F0" w:rsidP="00B76812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F0EC1">
        <w:rPr>
          <w:rFonts w:ascii="Arial" w:eastAsia="Times New Roman" w:hAnsi="Arial" w:cs="Arial"/>
          <w:b/>
          <w:sz w:val="28"/>
          <w:szCs w:val="28"/>
        </w:rPr>
        <w:t>Nomination Form</w:t>
      </w:r>
    </w:p>
    <w:p w:rsidR="00FF7C06" w:rsidRPr="00CF0EC1" w:rsidRDefault="00FF7C06" w:rsidP="004732F0">
      <w:pPr>
        <w:widowControl w:val="0"/>
        <w:tabs>
          <w:tab w:val="center" w:pos="4680"/>
        </w:tabs>
        <w:spacing w:after="0" w:line="252" w:lineRule="auto"/>
        <w:rPr>
          <w:rFonts w:ascii="Arial" w:eastAsia="Times New Roman" w:hAnsi="Arial" w:cs="Arial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10"/>
        <w:gridCol w:w="720"/>
        <w:gridCol w:w="1350"/>
        <w:gridCol w:w="90"/>
        <w:gridCol w:w="1980"/>
        <w:gridCol w:w="3513"/>
      </w:tblGrid>
      <w:tr w:rsidR="00FF7C06" w:rsidRPr="00CF0EC1" w:rsidTr="00C66C8F">
        <w:tc>
          <w:tcPr>
            <w:tcW w:w="2718" w:type="dxa"/>
            <w:gridSpan w:val="2"/>
            <w:vAlign w:val="bottom"/>
          </w:tcPr>
          <w:p w:rsidR="00FF7C06" w:rsidRPr="00CF0EC1" w:rsidRDefault="00FF7C06" w:rsidP="00CD1A8A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>Community College</w:t>
            </w: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vAlign w:val="bottom"/>
          </w:tcPr>
          <w:p w:rsidR="00FF7C06" w:rsidRPr="00CF0EC1" w:rsidRDefault="00FF7C06" w:rsidP="0070316B">
            <w:pPr>
              <w:widowControl w:val="0"/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7C06" w:rsidRPr="00CF0EC1" w:rsidTr="00C66C8F">
        <w:tc>
          <w:tcPr>
            <w:tcW w:w="4878" w:type="dxa"/>
            <w:gridSpan w:val="5"/>
            <w:vAlign w:val="bottom"/>
          </w:tcPr>
          <w:p w:rsidR="00FF7C06" w:rsidRPr="00CF0EC1" w:rsidRDefault="00FF7C06" w:rsidP="00CD1A8A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>Name of President / CEO / Chancellor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C06" w:rsidRPr="00CF0EC1" w:rsidRDefault="00FF7C06" w:rsidP="0070316B">
            <w:pPr>
              <w:widowControl w:val="0"/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66C8F" w:rsidRPr="00CF0EC1" w:rsidTr="00C66C8F">
        <w:tc>
          <w:tcPr>
            <w:tcW w:w="3438" w:type="dxa"/>
            <w:gridSpan w:val="3"/>
            <w:vAlign w:val="bottom"/>
          </w:tcPr>
          <w:p w:rsidR="00C66C8F" w:rsidRPr="00CF0EC1" w:rsidRDefault="00C66C8F" w:rsidP="00861A4C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>Name of contact</w:t>
            </w:r>
            <w:r w:rsidR="00861A4C"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br/>
            </w: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(if different from above) </w:t>
            </w:r>
          </w:p>
        </w:tc>
        <w:tc>
          <w:tcPr>
            <w:tcW w:w="6933" w:type="dxa"/>
            <w:gridSpan w:val="4"/>
            <w:tcBorders>
              <w:bottom w:val="single" w:sz="4" w:space="0" w:color="auto"/>
            </w:tcBorders>
            <w:vAlign w:val="bottom"/>
          </w:tcPr>
          <w:p w:rsidR="00C66C8F" w:rsidRPr="00CF0EC1" w:rsidRDefault="00C66C8F" w:rsidP="0070316B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7C06" w:rsidRPr="00CF0EC1" w:rsidTr="00C66C8F">
        <w:tc>
          <w:tcPr>
            <w:tcW w:w="3438" w:type="dxa"/>
            <w:gridSpan w:val="3"/>
            <w:vAlign w:val="bottom"/>
          </w:tcPr>
          <w:p w:rsidR="00FF7C06" w:rsidRPr="00CF0EC1" w:rsidRDefault="00FF7C06" w:rsidP="00CD1A8A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>Mailing address</w:t>
            </w:r>
          </w:p>
        </w:tc>
        <w:tc>
          <w:tcPr>
            <w:tcW w:w="6933" w:type="dxa"/>
            <w:gridSpan w:val="4"/>
            <w:tcBorders>
              <w:bottom w:val="single" w:sz="4" w:space="0" w:color="auto"/>
            </w:tcBorders>
            <w:vAlign w:val="bottom"/>
          </w:tcPr>
          <w:p w:rsidR="00FF7C06" w:rsidRPr="00CF0EC1" w:rsidRDefault="00FF7C06" w:rsidP="0070316B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F7C06" w:rsidRPr="00CF0EC1" w:rsidTr="00C66C8F">
        <w:tc>
          <w:tcPr>
            <w:tcW w:w="1908" w:type="dxa"/>
            <w:vAlign w:val="bottom"/>
          </w:tcPr>
          <w:p w:rsidR="00FF7C06" w:rsidRPr="00CF0EC1" w:rsidRDefault="00FF7C06" w:rsidP="00CD1A8A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>Telephone #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FF7C06" w:rsidRPr="00CF0EC1" w:rsidRDefault="00FF7C06" w:rsidP="0070316B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FF7C06" w:rsidRPr="00CF0EC1" w:rsidRDefault="00FF7C06" w:rsidP="0070316B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F0EC1">
              <w:rPr>
                <w:rFonts w:ascii="Arial" w:eastAsia="Times New Roman" w:hAnsi="Arial" w:cs="Arial"/>
                <w:b/>
                <w:sz w:val="28"/>
                <w:szCs w:val="28"/>
              </w:rPr>
              <w:t>E-mail address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FF7C06" w:rsidRPr="00CF0EC1" w:rsidRDefault="00FF7C06" w:rsidP="0070316B">
            <w:pPr>
              <w:widowControl w:val="0"/>
              <w:tabs>
                <w:tab w:val="left" w:pos="-1440"/>
                <w:tab w:val="left" w:pos="-720"/>
              </w:tabs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F7C06" w:rsidRPr="00CF0EC1" w:rsidRDefault="00FF7C06" w:rsidP="00CD1A8A">
      <w:pPr>
        <w:widowControl w:val="0"/>
        <w:spacing w:after="0" w:line="252" w:lineRule="auto"/>
        <w:jc w:val="both"/>
        <w:rPr>
          <w:rFonts w:ascii="Arial" w:eastAsia="Times New Roman" w:hAnsi="Arial" w:cs="Arial"/>
          <w:i/>
          <w:sz w:val="23"/>
          <w:szCs w:val="23"/>
        </w:rPr>
      </w:pPr>
    </w:p>
    <w:p w:rsidR="004732F0" w:rsidRPr="00CF0EC1" w:rsidRDefault="004732F0" w:rsidP="00CD1A8A">
      <w:pPr>
        <w:widowControl w:val="0"/>
        <w:spacing w:after="0" w:line="252" w:lineRule="auto"/>
        <w:rPr>
          <w:rFonts w:ascii="Arial" w:eastAsia="Times New Roman" w:hAnsi="Arial" w:cs="Arial"/>
          <w:sz w:val="23"/>
          <w:szCs w:val="23"/>
        </w:rPr>
      </w:pPr>
    </w:p>
    <w:p w:rsidR="00861A4C" w:rsidRPr="00CF0EC1" w:rsidRDefault="00861A4C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b/>
          <w:i/>
          <w:color w:val="FF0000"/>
          <w:sz w:val="23"/>
          <w:szCs w:val="23"/>
        </w:rPr>
      </w:pP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b/>
          <w:i/>
          <w:sz w:val="23"/>
          <w:szCs w:val="23"/>
        </w:rPr>
      </w:pPr>
      <w:r w:rsidRPr="00CF0EC1">
        <w:rPr>
          <w:rFonts w:ascii="Arial" w:eastAsia="Times New Roman" w:hAnsi="Arial" w:cs="Arial"/>
          <w:b/>
          <w:i/>
          <w:color w:val="FF0000"/>
          <w:sz w:val="23"/>
          <w:szCs w:val="23"/>
        </w:rPr>
        <w:t>To ensure that your awards nomination is processed without delay, please check off the following items before submitting this information:</w:t>
      </w: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b/>
          <w:sz w:val="23"/>
          <w:szCs w:val="23"/>
        </w:rPr>
      </w:pP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b/>
          <w:sz w:val="23"/>
          <w:szCs w:val="23"/>
        </w:rPr>
        <w:tab/>
      </w:r>
      <w:r w:rsidRPr="00CF0EC1">
        <w:rPr>
          <w:rFonts w:ascii="Arial" w:eastAsia="Times New Roman" w:hAnsi="Arial" w:cs="Arial"/>
          <w:sz w:val="23"/>
          <w:szCs w:val="23"/>
        </w:rPr>
        <w:t xml:space="preserve">Nominations Packet -- </w:t>
      </w:r>
      <w:r w:rsidRPr="00CF0EC1">
        <w:rPr>
          <w:rFonts w:ascii="Arial" w:eastAsia="Times New Roman" w:hAnsi="Arial" w:cs="Arial"/>
          <w:b/>
          <w:sz w:val="23"/>
          <w:szCs w:val="23"/>
          <w:u w:val="single"/>
        </w:rPr>
        <w:t>NO MORE THAN 6 SINGLE-SIDED PAGES</w:t>
      </w:r>
      <w:r w:rsidRPr="00CF0EC1">
        <w:rPr>
          <w:rFonts w:ascii="Arial" w:eastAsia="Times New Roman" w:hAnsi="Arial" w:cs="Arial"/>
          <w:sz w:val="23"/>
          <w:szCs w:val="23"/>
        </w:rPr>
        <w:t xml:space="preserve"> may be submitted:</w:t>
      </w: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ab/>
      </w:r>
      <w:r w:rsidRPr="00CF0EC1">
        <w:rPr>
          <w:rFonts w:ascii="Arial" w:eastAsia="Times New Roman" w:hAnsi="Arial" w:cs="Arial"/>
          <w:sz w:val="23"/>
          <w:szCs w:val="23"/>
        </w:rPr>
        <w:tab/>
        <w:t>□ Letter of support from the college board of trustees</w:t>
      </w: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ab/>
      </w:r>
      <w:r w:rsidRPr="00CF0EC1">
        <w:rPr>
          <w:rFonts w:ascii="Arial" w:eastAsia="Times New Roman" w:hAnsi="Arial" w:cs="Arial"/>
          <w:sz w:val="23"/>
          <w:szCs w:val="23"/>
        </w:rPr>
        <w:tab/>
        <w:t>□ Responses to each award criteria question</w:t>
      </w: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ab/>
      </w:r>
      <w:r w:rsidRPr="00CF0EC1">
        <w:rPr>
          <w:rFonts w:ascii="Arial" w:eastAsia="Times New Roman" w:hAnsi="Arial" w:cs="Arial"/>
          <w:sz w:val="23"/>
          <w:szCs w:val="23"/>
        </w:rPr>
        <w:tab/>
        <w:t>□ Optional supplemental materials (i.e., news articles, brochures, photos)</w:t>
      </w: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</w:p>
    <w:p w:rsidR="00C66C8F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ab/>
        <w:t>Also required for consideration (but not included in the 6-page limit):</w:t>
      </w:r>
    </w:p>
    <w:p w:rsidR="00C66C8F" w:rsidRPr="00CF0EC1" w:rsidRDefault="00861A4C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ab/>
      </w:r>
      <w:r w:rsidRPr="00CF0EC1">
        <w:rPr>
          <w:rFonts w:ascii="Arial" w:eastAsia="Times New Roman" w:hAnsi="Arial" w:cs="Arial"/>
          <w:sz w:val="23"/>
          <w:szCs w:val="23"/>
        </w:rPr>
        <w:tab/>
        <w:t xml:space="preserve">□ </w:t>
      </w:r>
      <w:r w:rsidR="00C66C8F" w:rsidRPr="00CF0EC1">
        <w:rPr>
          <w:rFonts w:ascii="Arial" w:eastAsia="Times New Roman" w:hAnsi="Arial" w:cs="Arial"/>
          <w:sz w:val="23"/>
          <w:szCs w:val="23"/>
        </w:rPr>
        <w:t>Narrative statement of no more than 150 words</w:t>
      </w:r>
    </w:p>
    <w:p w:rsidR="00831135" w:rsidRPr="00CF0EC1" w:rsidRDefault="00C66C8F" w:rsidP="00C66C8F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Arial" w:hAnsi="Arial" w:cs="Arial"/>
          <w:bCs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ab/>
      </w:r>
      <w:r w:rsidRPr="00CF0EC1">
        <w:rPr>
          <w:rFonts w:ascii="Arial" w:eastAsia="Times New Roman" w:hAnsi="Arial" w:cs="Arial"/>
          <w:sz w:val="23"/>
          <w:szCs w:val="23"/>
        </w:rPr>
        <w:tab/>
      </w:r>
      <w:r w:rsidR="00861A4C" w:rsidRPr="00CF0EC1">
        <w:rPr>
          <w:rFonts w:ascii="Arial" w:eastAsia="Times New Roman" w:hAnsi="Arial" w:cs="Arial"/>
          <w:sz w:val="23"/>
          <w:szCs w:val="23"/>
        </w:rPr>
        <w:t xml:space="preserve">□ </w:t>
      </w:r>
      <w:r w:rsidRPr="00CF0EC1">
        <w:rPr>
          <w:rFonts w:ascii="Arial" w:eastAsia="Times New Roman" w:hAnsi="Arial" w:cs="Arial"/>
          <w:sz w:val="23"/>
          <w:szCs w:val="23"/>
        </w:rPr>
        <w:t>Completed nomination form</w:t>
      </w:r>
    </w:p>
    <w:p w:rsidR="00C66C8F" w:rsidRPr="00CF0EC1" w:rsidRDefault="00C66C8F" w:rsidP="00831135">
      <w:pPr>
        <w:widowControl w:val="0"/>
        <w:tabs>
          <w:tab w:val="left" w:pos="-1440"/>
          <w:tab w:val="left" w:pos="-720"/>
        </w:tabs>
        <w:spacing w:after="0" w:line="252" w:lineRule="auto"/>
        <w:rPr>
          <w:rFonts w:ascii="Arial" w:eastAsia="Times New Roman" w:hAnsi="Arial" w:cs="Arial"/>
          <w:sz w:val="23"/>
          <w:szCs w:val="23"/>
        </w:rPr>
      </w:pPr>
    </w:p>
    <w:p w:rsidR="00C66C8F" w:rsidRPr="00CF0EC1" w:rsidRDefault="00C66C8F" w:rsidP="00831135">
      <w:pPr>
        <w:widowControl w:val="0"/>
        <w:tabs>
          <w:tab w:val="left" w:pos="-1440"/>
          <w:tab w:val="left" w:pos="-720"/>
        </w:tabs>
        <w:spacing w:after="0" w:line="252" w:lineRule="auto"/>
        <w:rPr>
          <w:rFonts w:ascii="Arial" w:eastAsia="Times New Roman" w:hAnsi="Arial" w:cs="Arial"/>
          <w:sz w:val="23"/>
          <w:szCs w:val="23"/>
        </w:rPr>
      </w:pPr>
    </w:p>
    <w:p w:rsidR="004732F0" w:rsidRPr="00CF0EC1" w:rsidRDefault="004732F0" w:rsidP="00831135">
      <w:pPr>
        <w:widowControl w:val="0"/>
        <w:tabs>
          <w:tab w:val="left" w:pos="-1440"/>
          <w:tab w:val="left" w:pos="-720"/>
        </w:tabs>
        <w:spacing w:after="0" w:line="252" w:lineRule="auto"/>
        <w:rPr>
          <w:rFonts w:ascii="Arial" w:eastAsia="Times New Roman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 xml:space="preserve">This nomination form and supporting materials must be received by </w:t>
      </w:r>
      <w:r w:rsidRPr="00CF0EC1">
        <w:rPr>
          <w:rFonts w:ascii="Arial" w:eastAsia="Times New Roman" w:hAnsi="Arial" w:cs="Arial"/>
          <w:b/>
          <w:sz w:val="23"/>
          <w:szCs w:val="23"/>
        </w:rPr>
        <w:t xml:space="preserve">5 </w:t>
      </w:r>
      <w:r w:rsidR="00CF0EC1">
        <w:rPr>
          <w:rFonts w:ascii="Arial" w:eastAsia="Times New Roman" w:hAnsi="Arial" w:cs="Arial"/>
          <w:b/>
          <w:sz w:val="23"/>
          <w:szCs w:val="23"/>
        </w:rPr>
        <w:t>PM</w:t>
      </w:r>
      <w:r w:rsidRPr="00CF0EC1">
        <w:rPr>
          <w:rFonts w:ascii="Arial" w:eastAsia="Times New Roman" w:hAnsi="Arial" w:cs="Arial"/>
          <w:b/>
          <w:sz w:val="23"/>
          <w:szCs w:val="23"/>
        </w:rPr>
        <w:t>, Friday</w:t>
      </w:r>
      <w:r w:rsidR="00246FCE" w:rsidRPr="00CF0EC1">
        <w:rPr>
          <w:rFonts w:ascii="Arial" w:eastAsia="Times New Roman" w:hAnsi="Arial" w:cs="Arial"/>
          <w:b/>
          <w:sz w:val="23"/>
          <w:szCs w:val="23"/>
        </w:rPr>
        <w:t>, February 2</w:t>
      </w:r>
      <w:r w:rsidR="0034376E">
        <w:rPr>
          <w:rFonts w:ascii="Arial" w:eastAsia="Times New Roman" w:hAnsi="Arial" w:cs="Arial"/>
          <w:b/>
          <w:sz w:val="23"/>
          <w:szCs w:val="23"/>
        </w:rPr>
        <w:t>3</w:t>
      </w:r>
      <w:r w:rsidR="008A2829" w:rsidRPr="00CF0EC1">
        <w:rPr>
          <w:rFonts w:ascii="Arial" w:eastAsia="Times New Roman" w:hAnsi="Arial" w:cs="Arial"/>
          <w:b/>
          <w:sz w:val="23"/>
          <w:szCs w:val="23"/>
        </w:rPr>
        <w:t>, 202</w:t>
      </w:r>
      <w:r w:rsidR="0034376E">
        <w:rPr>
          <w:rFonts w:ascii="Arial" w:eastAsia="Times New Roman" w:hAnsi="Arial" w:cs="Arial"/>
          <w:b/>
          <w:sz w:val="23"/>
          <w:szCs w:val="23"/>
        </w:rPr>
        <w:t>4</w:t>
      </w:r>
      <w:r w:rsidRPr="00CF0EC1">
        <w:rPr>
          <w:rFonts w:ascii="Arial" w:eastAsia="Times New Roman" w:hAnsi="Arial" w:cs="Arial"/>
          <w:sz w:val="23"/>
          <w:szCs w:val="23"/>
        </w:rPr>
        <w:t>, at:</w:t>
      </w:r>
    </w:p>
    <w:p w:rsidR="00C66C8F" w:rsidRPr="00CF0EC1" w:rsidRDefault="00C66C8F" w:rsidP="00E5535B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4732F0" w:rsidRPr="00CF0EC1" w:rsidRDefault="004732F0" w:rsidP="00E5535B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CF0EC1">
        <w:rPr>
          <w:rFonts w:ascii="Arial" w:eastAsia="Times New Roman" w:hAnsi="Arial" w:cs="Arial"/>
          <w:b/>
          <w:sz w:val="23"/>
          <w:szCs w:val="23"/>
        </w:rPr>
        <w:t>Illinois Community College Trustees Association</w:t>
      </w:r>
    </w:p>
    <w:p w:rsidR="004732F0" w:rsidRPr="00CF0EC1" w:rsidRDefault="004732F0" w:rsidP="00E5535B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CF0EC1">
        <w:rPr>
          <w:rFonts w:ascii="Arial" w:eastAsia="Times New Roman" w:hAnsi="Arial" w:cs="Arial"/>
          <w:b/>
          <w:sz w:val="23"/>
          <w:szCs w:val="23"/>
        </w:rPr>
        <w:t>401 E. Capitol Ave., Suite 200</w:t>
      </w:r>
    </w:p>
    <w:p w:rsidR="004732F0" w:rsidRPr="00CF0EC1" w:rsidRDefault="004732F0" w:rsidP="00E5535B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CF0EC1">
        <w:rPr>
          <w:rFonts w:ascii="Arial" w:eastAsia="Times New Roman" w:hAnsi="Arial" w:cs="Arial"/>
          <w:b/>
          <w:sz w:val="23"/>
          <w:szCs w:val="23"/>
        </w:rPr>
        <w:t>Springfield, IL 62701-1711</w:t>
      </w:r>
    </w:p>
    <w:p w:rsidR="004732F0" w:rsidRPr="00CF0EC1" w:rsidRDefault="004732F0" w:rsidP="00E5535B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CF0EC1">
        <w:rPr>
          <w:rFonts w:ascii="Arial" w:eastAsia="Times New Roman" w:hAnsi="Arial" w:cs="Arial"/>
          <w:b/>
          <w:sz w:val="23"/>
          <w:szCs w:val="23"/>
        </w:rPr>
        <w:t>FAX: 217-528-8662</w:t>
      </w:r>
    </w:p>
    <w:p w:rsidR="004732F0" w:rsidRPr="00CF0EC1" w:rsidRDefault="004732F0" w:rsidP="00E5535B">
      <w:pPr>
        <w:widowControl w:val="0"/>
        <w:tabs>
          <w:tab w:val="center" w:pos="4680"/>
        </w:tabs>
        <w:spacing w:after="0" w:line="252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CF0EC1">
        <w:rPr>
          <w:rFonts w:ascii="Arial" w:eastAsia="Times New Roman" w:hAnsi="Arial" w:cs="Arial"/>
          <w:b/>
          <w:sz w:val="23"/>
          <w:szCs w:val="23"/>
        </w:rPr>
        <w:t xml:space="preserve">E-MAIL: </w:t>
      </w:r>
      <w:hyperlink r:id="rId9" w:history="1">
        <w:r w:rsidR="00883ADD" w:rsidRPr="00004E62">
          <w:rPr>
            <w:rStyle w:val="Hyperlink"/>
            <w:rFonts w:ascii="Arial" w:eastAsia="Times New Roman" w:hAnsi="Arial" w:cs="Arial"/>
            <w:b/>
            <w:sz w:val="23"/>
            <w:szCs w:val="23"/>
          </w:rPr>
          <w:t>kvillanueva@communitycolleges.org</w:t>
        </w:r>
      </w:hyperlink>
    </w:p>
    <w:p w:rsidR="004732F0" w:rsidRDefault="004732F0" w:rsidP="00CD1A8A">
      <w:pPr>
        <w:widowControl w:val="0"/>
        <w:spacing w:after="0" w:line="252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E95B6C" w:rsidRPr="00CF0EC1" w:rsidRDefault="00E95B6C" w:rsidP="00CD1A8A">
      <w:pPr>
        <w:widowControl w:val="0"/>
        <w:spacing w:after="0" w:line="252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1713A5" w:rsidRPr="00CF0EC1" w:rsidRDefault="004732F0" w:rsidP="00CD1A8A">
      <w:pPr>
        <w:widowControl w:val="0"/>
        <w:spacing w:after="0" w:line="252" w:lineRule="auto"/>
        <w:jc w:val="center"/>
        <w:rPr>
          <w:rFonts w:ascii="Arial" w:hAnsi="Arial" w:cs="Arial"/>
          <w:sz w:val="23"/>
          <w:szCs w:val="23"/>
        </w:rPr>
      </w:pPr>
      <w:r w:rsidRPr="00CF0EC1">
        <w:rPr>
          <w:rFonts w:ascii="Arial" w:eastAsia="Times New Roman" w:hAnsi="Arial" w:cs="Arial"/>
          <w:sz w:val="23"/>
          <w:szCs w:val="23"/>
        </w:rPr>
        <w:t xml:space="preserve">▪ </w:t>
      </w:r>
      <w:proofErr w:type="gramStart"/>
      <w:r w:rsidRPr="00CF0EC1">
        <w:rPr>
          <w:rFonts w:ascii="Arial" w:eastAsia="Times New Roman" w:hAnsi="Arial" w:cs="Arial"/>
          <w:sz w:val="23"/>
          <w:szCs w:val="23"/>
        </w:rPr>
        <w:t>For</w:t>
      </w:r>
      <w:proofErr w:type="gramEnd"/>
      <w:r w:rsidRPr="00CF0EC1">
        <w:rPr>
          <w:rFonts w:ascii="Arial" w:eastAsia="Times New Roman" w:hAnsi="Arial" w:cs="Arial"/>
          <w:sz w:val="23"/>
          <w:szCs w:val="23"/>
        </w:rPr>
        <w:t xml:space="preserve"> more information</w:t>
      </w:r>
      <w:r w:rsidR="00E95B6C">
        <w:rPr>
          <w:rFonts w:ascii="Arial" w:eastAsia="Times New Roman" w:hAnsi="Arial" w:cs="Arial"/>
          <w:sz w:val="23"/>
          <w:szCs w:val="23"/>
        </w:rPr>
        <w:t>:</w:t>
      </w:r>
      <w:r w:rsidRPr="00CF0EC1">
        <w:rPr>
          <w:rFonts w:ascii="Arial" w:eastAsia="Times New Roman" w:hAnsi="Arial" w:cs="Arial"/>
          <w:sz w:val="23"/>
          <w:szCs w:val="23"/>
        </w:rPr>
        <w:t xml:space="preserve"> </w:t>
      </w:r>
      <w:r w:rsidR="00E95B6C">
        <w:rPr>
          <w:rFonts w:ascii="Arial" w:eastAsia="Times New Roman" w:hAnsi="Arial" w:cs="Arial"/>
          <w:sz w:val="23"/>
          <w:szCs w:val="23"/>
        </w:rPr>
        <w:t>contact</w:t>
      </w:r>
      <w:r w:rsidR="00C66C8F" w:rsidRPr="00CF0EC1">
        <w:rPr>
          <w:rFonts w:ascii="Arial" w:eastAsia="Times New Roman" w:hAnsi="Arial" w:cs="Arial"/>
          <w:sz w:val="23"/>
          <w:szCs w:val="23"/>
        </w:rPr>
        <w:t xml:space="preserve"> </w:t>
      </w:r>
      <w:hyperlink r:id="rId10" w:history="1">
        <w:r w:rsidR="00E95B6C" w:rsidRPr="00CB2C80">
          <w:rPr>
            <w:rStyle w:val="Hyperlink"/>
            <w:rFonts w:ascii="Arial" w:eastAsia="Times New Roman" w:hAnsi="Arial" w:cs="Arial"/>
            <w:sz w:val="23"/>
            <w:szCs w:val="23"/>
          </w:rPr>
          <w:t>kvillanueva@communitycolleges.org</w:t>
        </w:r>
      </w:hyperlink>
      <w:r w:rsidR="00E95B6C">
        <w:rPr>
          <w:rFonts w:ascii="Arial" w:eastAsia="Times New Roman" w:hAnsi="Arial" w:cs="Arial"/>
          <w:sz w:val="23"/>
          <w:szCs w:val="23"/>
        </w:rPr>
        <w:t xml:space="preserve"> or 1-</w:t>
      </w:r>
      <w:r w:rsidRPr="00CF0EC1">
        <w:rPr>
          <w:rFonts w:ascii="Arial" w:eastAsia="Times New Roman" w:hAnsi="Arial" w:cs="Arial"/>
          <w:sz w:val="23"/>
          <w:szCs w:val="23"/>
        </w:rPr>
        <w:t>800-454-2282</w:t>
      </w:r>
      <w:r w:rsidR="002F212F" w:rsidRPr="00CF0EC1">
        <w:rPr>
          <w:rFonts w:ascii="Arial" w:eastAsia="Times New Roman" w:hAnsi="Arial" w:cs="Arial"/>
          <w:sz w:val="23"/>
          <w:szCs w:val="23"/>
        </w:rPr>
        <w:t>,</w:t>
      </w:r>
      <w:r w:rsidRPr="00CF0EC1">
        <w:rPr>
          <w:rFonts w:ascii="Arial" w:eastAsia="Times New Roman" w:hAnsi="Arial" w:cs="Arial"/>
          <w:sz w:val="23"/>
          <w:szCs w:val="23"/>
        </w:rPr>
        <w:t xml:space="preserve"> </w:t>
      </w:r>
      <w:r w:rsidR="008A2829" w:rsidRPr="00CF0EC1">
        <w:rPr>
          <w:rFonts w:ascii="Arial" w:eastAsia="Times New Roman" w:hAnsi="Arial" w:cs="Arial"/>
          <w:sz w:val="23"/>
          <w:szCs w:val="23"/>
        </w:rPr>
        <w:t>ext. 10</w:t>
      </w:r>
      <w:r w:rsidR="00883ADD">
        <w:rPr>
          <w:rFonts w:ascii="Arial" w:eastAsia="Times New Roman" w:hAnsi="Arial" w:cs="Arial"/>
          <w:sz w:val="23"/>
          <w:szCs w:val="23"/>
        </w:rPr>
        <w:t>1</w:t>
      </w:r>
      <w:r w:rsidR="00CF0EC1">
        <w:rPr>
          <w:rFonts w:ascii="Arial" w:eastAsia="Times New Roman" w:hAnsi="Arial" w:cs="Arial"/>
          <w:sz w:val="23"/>
          <w:szCs w:val="23"/>
        </w:rPr>
        <w:t xml:space="preserve"> </w:t>
      </w:r>
      <w:r w:rsidRPr="00CF0EC1">
        <w:rPr>
          <w:rFonts w:ascii="Arial" w:eastAsia="Times New Roman" w:hAnsi="Arial" w:cs="Arial"/>
          <w:sz w:val="23"/>
          <w:szCs w:val="23"/>
        </w:rPr>
        <w:t>▪</w:t>
      </w:r>
      <w:bookmarkStart w:id="0" w:name="_GoBack"/>
      <w:bookmarkEnd w:id="0"/>
    </w:p>
    <w:sectPr w:rsidR="001713A5" w:rsidRPr="00CF0EC1" w:rsidSect="00CF0EC1">
      <w:headerReference w:type="default" r:id="rId11"/>
      <w:pgSz w:w="12240" w:h="15840" w:code="1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9B" w:rsidRDefault="005E569B" w:rsidP="0049369E">
      <w:pPr>
        <w:spacing w:after="0" w:line="240" w:lineRule="auto"/>
      </w:pPr>
      <w:r>
        <w:separator/>
      </w:r>
    </w:p>
  </w:endnote>
  <w:endnote w:type="continuationSeparator" w:id="0">
    <w:p w:rsidR="005E569B" w:rsidRDefault="005E569B" w:rsidP="0049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9B" w:rsidRDefault="005E569B" w:rsidP="0049369E">
      <w:pPr>
        <w:spacing w:after="0" w:line="240" w:lineRule="auto"/>
      </w:pPr>
      <w:r>
        <w:separator/>
      </w:r>
    </w:p>
  </w:footnote>
  <w:footnote w:type="continuationSeparator" w:id="0">
    <w:p w:rsidR="005E569B" w:rsidRDefault="005E569B" w:rsidP="0049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9B" w:rsidRDefault="00875DA8" w:rsidP="00E5535B">
    <w:pPr>
      <w:pStyle w:val="Header"/>
      <w:jc w:val="center"/>
    </w:pPr>
    <w:r>
      <w:rPr>
        <w:noProof/>
      </w:rPr>
      <w:drawing>
        <wp:inline distT="0" distB="0" distL="0" distR="0" wp14:anchorId="16318EA4" wp14:editId="0639EAB2">
          <wp:extent cx="2255520" cy="764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TA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" t="10819" r="5243" b="17506"/>
                  <a:stretch/>
                </pic:blipFill>
                <pic:spPr bwMode="auto">
                  <a:xfrm>
                    <a:off x="0" y="0"/>
                    <a:ext cx="2256360" cy="76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926"/>
    <w:multiLevelType w:val="hybridMultilevel"/>
    <w:tmpl w:val="4E68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9EB"/>
    <w:multiLevelType w:val="hybridMultilevel"/>
    <w:tmpl w:val="5330F052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70317"/>
    <w:multiLevelType w:val="multilevel"/>
    <w:tmpl w:val="723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5CF5"/>
    <w:multiLevelType w:val="hybridMultilevel"/>
    <w:tmpl w:val="47921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7A62B8"/>
    <w:multiLevelType w:val="hybridMultilevel"/>
    <w:tmpl w:val="F0E407B6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D4EF6"/>
    <w:multiLevelType w:val="hybridMultilevel"/>
    <w:tmpl w:val="EE00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9C4"/>
    <w:multiLevelType w:val="multilevel"/>
    <w:tmpl w:val="F9CA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519DF"/>
    <w:multiLevelType w:val="hybridMultilevel"/>
    <w:tmpl w:val="5BF2C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0"/>
    <w:rsid w:val="0000241E"/>
    <w:rsid w:val="000619ED"/>
    <w:rsid w:val="00081DFE"/>
    <w:rsid w:val="000A235C"/>
    <w:rsid w:val="00106786"/>
    <w:rsid w:val="00125A1F"/>
    <w:rsid w:val="00143E4B"/>
    <w:rsid w:val="001713A5"/>
    <w:rsid w:val="0019261D"/>
    <w:rsid w:val="00196B7F"/>
    <w:rsid w:val="00246FCE"/>
    <w:rsid w:val="002C2508"/>
    <w:rsid w:val="002F212F"/>
    <w:rsid w:val="0034376E"/>
    <w:rsid w:val="00357A71"/>
    <w:rsid w:val="00395F69"/>
    <w:rsid w:val="003F21BB"/>
    <w:rsid w:val="004127AF"/>
    <w:rsid w:val="004732F0"/>
    <w:rsid w:val="0049369E"/>
    <w:rsid w:val="004D66EC"/>
    <w:rsid w:val="00504DF2"/>
    <w:rsid w:val="005C5E8E"/>
    <w:rsid w:val="005E569B"/>
    <w:rsid w:val="00617F45"/>
    <w:rsid w:val="00635C7D"/>
    <w:rsid w:val="00672FA2"/>
    <w:rsid w:val="006B56F5"/>
    <w:rsid w:val="006C0A30"/>
    <w:rsid w:val="006F679C"/>
    <w:rsid w:val="00701239"/>
    <w:rsid w:val="00701C34"/>
    <w:rsid w:val="0070316B"/>
    <w:rsid w:val="00741FF4"/>
    <w:rsid w:val="007A6072"/>
    <w:rsid w:val="008215C2"/>
    <w:rsid w:val="00831135"/>
    <w:rsid w:val="00861A4C"/>
    <w:rsid w:val="00875DA8"/>
    <w:rsid w:val="00883ADD"/>
    <w:rsid w:val="008A2829"/>
    <w:rsid w:val="008D2D43"/>
    <w:rsid w:val="00952BA0"/>
    <w:rsid w:val="009B04B6"/>
    <w:rsid w:val="009E237E"/>
    <w:rsid w:val="009F1369"/>
    <w:rsid w:val="00B37048"/>
    <w:rsid w:val="00B76812"/>
    <w:rsid w:val="00B931D5"/>
    <w:rsid w:val="00BB7CC7"/>
    <w:rsid w:val="00C04453"/>
    <w:rsid w:val="00C66C8F"/>
    <w:rsid w:val="00C6781D"/>
    <w:rsid w:val="00CB6BE7"/>
    <w:rsid w:val="00CD1A8A"/>
    <w:rsid w:val="00CF0EC1"/>
    <w:rsid w:val="00D12037"/>
    <w:rsid w:val="00D47DB1"/>
    <w:rsid w:val="00D80C2E"/>
    <w:rsid w:val="00E370B1"/>
    <w:rsid w:val="00E5535B"/>
    <w:rsid w:val="00E95B6C"/>
    <w:rsid w:val="00EB4F6B"/>
    <w:rsid w:val="00F064D8"/>
    <w:rsid w:val="00FB76CC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53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127A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45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713A5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504D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504D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9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237E"/>
    <w:pPr>
      <w:ind w:left="720"/>
      <w:contextualSpacing/>
    </w:pPr>
  </w:style>
  <w:style w:type="table" w:styleId="TableGrid">
    <w:name w:val="Table Grid"/>
    <w:basedOn w:val="TableNormal"/>
    <w:uiPriority w:val="59"/>
    <w:rsid w:val="00FF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27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27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2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53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127A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45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713A5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504D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504D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9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237E"/>
    <w:pPr>
      <w:ind w:left="720"/>
      <w:contextualSpacing/>
    </w:pPr>
  </w:style>
  <w:style w:type="table" w:styleId="TableGrid">
    <w:name w:val="Table Grid"/>
    <w:basedOn w:val="TableNormal"/>
    <w:uiPriority w:val="59"/>
    <w:rsid w:val="00FF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127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27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2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llanueva@communitycollege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llanueva@communitycolleg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illanueva@communitycolleg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Spann</dc:creator>
  <cp:lastModifiedBy>Kim V</cp:lastModifiedBy>
  <cp:revision>6</cp:revision>
  <cp:lastPrinted>2023-10-18T15:42:00Z</cp:lastPrinted>
  <dcterms:created xsi:type="dcterms:W3CDTF">2021-11-17T20:55:00Z</dcterms:created>
  <dcterms:modified xsi:type="dcterms:W3CDTF">2023-10-18T15:52:00Z</dcterms:modified>
</cp:coreProperties>
</file>